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4AE1E4" w14:textId="143AA0D1" w:rsidR="00545E84" w:rsidRDefault="00545E84" w:rsidP="00545E84">
      <w:pPr>
        <w:pStyle w:val="font8"/>
        <w:spacing w:before="0" w:beforeAutospacing="0" w:after="0" w:afterAutospacing="0"/>
        <w:jc w:val="center"/>
        <w:textAlignment w:val="baseline"/>
        <w:rPr>
          <w:rStyle w:val="wixui-rich-texttext"/>
          <w:b/>
          <w:bCs/>
          <w:sz w:val="42"/>
          <w:szCs w:val="42"/>
          <w:bdr w:val="none" w:sz="0" w:space="0" w:color="auto" w:frame="1"/>
        </w:rPr>
      </w:pPr>
      <w:r>
        <w:rPr>
          <w:noProof/>
        </w:rPr>
        <w:drawing>
          <wp:inline distT="0" distB="0" distL="0" distR="0" wp14:anchorId="28382BC6" wp14:editId="028D45D4">
            <wp:extent cx="2693035" cy="1200150"/>
            <wp:effectExtent l="0" t="0" r="0" b="0"/>
            <wp:docPr id="1385372958" name="Picture 1" descr="A logo with text and a glob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72958" name="Picture 1" descr="A logo with text and a globe&#10;&#10;Description automatically generated with medium confidence"/>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93035" cy="1200150"/>
                    </a:xfrm>
                    <a:prstGeom prst="rect">
                      <a:avLst/>
                    </a:prstGeom>
                  </pic:spPr>
                </pic:pic>
              </a:graphicData>
            </a:graphic>
          </wp:inline>
        </w:drawing>
      </w:r>
    </w:p>
    <w:p w14:paraId="3D2D899F" w14:textId="77777777" w:rsidR="00545E84" w:rsidRDefault="00545E84" w:rsidP="00F170F8">
      <w:pPr>
        <w:pStyle w:val="font8"/>
        <w:spacing w:before="0" w:beforeAutospacing="0" w:after="0" w:afterAutospacing="0"/>
        <w:jc w:val="both"/>
        <w:textAlignment w:val="baseline"/>
        <w:rPr>
          <w:rStyle w:val="wixui-rich-texttext"/>
          <w:b/>
          <w:bCs/>
          <w:sz w:val="42"/>
          <w:szCs w:val="42"/>
          <w:bdr w:val="none" w:sz="0" w:space="0" w:color="auto" w:frame="1"/>
        </w:rPr>
      </w:pPr>
    </w:p>
    <w:p w14:paraId="42532D1B" w14:textId="7CC8C4A9"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42"/>
          <w:szCs w:val="42"/>
        </w:rPr>
      </w:pPr>
      <w:r w:rsidRPr="00545E84">
        <w:rPr>
          <w:rStyle w:val="wixui-rich-texttext"/>
          <w:rFonts w:asciiTheme="minorHAnsi" w:hAnsiTheme="minorHAnsi" w:cstheme="minorHAnsi"/>
          <w:b/>
          <w:bCs/>
          <w:sz w:val="42"/>
          <w:szCs w:val="42"/>
          <w:bdr w:val="none" w:sz="0" w:space="0" w:color="auto" w:frame="1"/>
        </w:rPr>
        <w:t>Website Privacy Policy</w:t>
      </w:r>
    </w:p>
    <w:p w14:paraId="0BF64505"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t>
      </w:r>
    </w:p>
    <w:p w14:paraId="01C28CFD"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ui-rich-texttext"/>
          <w:rFonts w:asciiTheme="minorHAnsi" w:hAnsiTheme="minorHAnsi" w:cstheme="minorHAnsi"/>
          <w:b/>
          <w:bCs/>
          <w:sz w:val="21"/>
          <w:szCs w:val="21"/>
          <w:bdr w:val="none" w:sz="0" w:space="0" w:color="auto" w:frame="1"/>
        </w:rPr>
        <w:t>Company Details​</w:t>
      </w:r>
    </w:p>
    <w:p w14:paraId="1FA773EB"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b/>
          <w:bCs/>
          <w:sz w:val="21"/>
          <w:szCs w:val="21"/>
          <w:bdr w:val="none" w:sz="0" w:space="0" w:color="auto" w:frame="1"/>
        </w:rPr>
        <w:t>​</w:t>
      </w:r>
    </w:p>
    <w:p w14:paraId="7616C614"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Company Registration Number: 10212042​</w:t>
      </w:r>
    </w:p>
    <w:p w14:paraId="62B9D796"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0E908C1B"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ui-rich-texttext"/>
          <w:rFonts w:asciiTheme="minorHAnsi" w:hAnsiTheme="minorHAnsi" w:cstheme="minorHAnsi"/>
          <w:b/>
          <w:bCs/>
          <w:sz w:val="21"/>
          <w:szCs w:val="21"/>
          <w:bdr w:val="none" w:sz="0" w:space="0" w:color="auto" w:frame="1"/>
        </w:rPr>
        <w:t>Registered Office:</w:t>
      </w:r>
    </w:p>
    <w:p w14:paraId="5A5BAFE3"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b/>
          <w:bCs/>
          <w:sz w:val="21"/>
          <w:szCs w:val="21"/>
          <w:bdr w:val="none" w:sz="0" w:space="0" w:color="auto" w:frame="1"/>
        </w:rPr>
        <w:t>​</w:t>
      </w:r>
    </w:p>
    <w:p w14:paraId="0A778DA1"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Complete Parking Services (CPSUK) Limited, International House,</w:t>
      </w:r>
    </w:p>
    <w:p w14:paraId="27811E20"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142 Cromwell Road,</w:t>
      </w:r>
    </w:p>
    <w:p w14:paraId="1F6D73CA"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KENSINGTON,</w:t>
      </w:r>
    </w:p>
    <w:p w14:paraId="44FFCEC5"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London</w:t>
      </w:r>
    </w:p>
    <w:p w14:paraId="24AC32DC"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SW7 4EF​</w:t>
      </w:r>
    </w:p>
    <w:p w14:paraId="7D27ECD9"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Tel: 0800 061 4743</w:t>
      </w:r>
    </w:p>
    <w:p w14:paraId="7FB6333E"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t>
      </w:r>
    </w:p>
    <w:p w14:paraId="0BD8DFD1"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ui-rich-texttext"/>
          <w:rFonts w:asciiTheme="minorHAnsi" w:hAnsiTheme="minorHAnsi" w:cstheme="minorHAnsi"/>
          <w:b/>
          <w:bCs/>
          <w:sz w:val="21"/>
          <w:szCs w:val="21"/>
          <w:bdr w:val="none" w:sz="0" w:space="0" w:color="auto" w:frame="1"/>
        </w:rPr>
        <w:t>Terms and Conditions​</w:t>
      </w:r>
    </w:p>
    <w:p w14:paraId="1A0F0602"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4D662D3A"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Please read these Terms and Conditions (“Terms”) carefully as use of </w:t>
      </w:r>
      <w:hyperlink r:id="rId6" w:tgtFrame="_blank" w:history="1">
        <w:r w:rsidRPr="00545E84">
          <w:rPr>
            <w:rStyle w:val="Hyperlink"/>
            <w:rFonts w:asciiTheme="minorHAnsi" w:hAnsiTheme="minorHAnsi" w:cstheme="minorHAnsi"/>
            <w:sz w:val="21"/>
            <w:szCs w:val="21"/>
            <w:bdr w:val="none" w:sz="0" w:space="0" w:color="auto" w:frame="1"/>
          </w:rPr>
          <w:t>www.completeparkingservices.co.uk</w:t>
        </w:r>
      </w:hyperlink>
      <w:r w:rsidRPr="00545E84">
        <w:rPr>
          <w:rFonts w:asciiTheme="minorHAnsi" w:hAnsiTheme="minorHAnsi" w:cstheme="minorHAnsi"/>
          <w:sz w:val="21"/>
          <w:szCs w:val="21"/>
        </w:rPr>
        <w:t> constitutes your acceptance of these Terms. Complete Parking Services Ltd reserves the right to update the Terms at any time by displaying amended Terms on the website and you will be deemed to have agreed to the amended Terms when you next use this website. The Privacy Policy is part of the Terms of use of this website. ​</w:t>
      </w:r>
    </w:p>
    <w:p w14:paraId="63E1F43E"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6E63D71F"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The information on this site has been included in good faith but it is for general information only and should not be relied on for any specific purpose. No representation or warranty is given regarding the accuracy of the information on this website and there shall be no liability for any loss, damage or expense arising in contract, tort or otherwise out of any reliance on information contained on this site, access to, use of or inability to use this site. ​</w:t>
      </w:r>
    </w:p>
    <w:p w14:paraId="0740AFFC"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57AC036E"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Complete Parking Services Ltd admits you to this website to provide you the opportunity to find out more about </w:t>
      </w:r>
      <w:proofErr w:type="gramStart"/>
      <w:r w:rsidRPr="00545E84">
        <w:rPr>
          <w:rFonts w:asciiTheme="minorHAnsi" w:hAnsiTheme="minorHAnsi" w:cstheme="minorHAnsi"/>
          <w:sz w:val="21"/>
          <w:szCs w:val="21"/>
        </w:rPr>
        <w:t>us;</w:t>
      </w:r>
      <w:proofErr w:type="gramEnd"/>
      <w:r w:rsidRPr="00545E84">
        <w:rPr>
          <w:rFonts w:asciiTheme="minorHAnsi" w:hAnsiTheme="minorHAnsi" w:cstheme="minorHAnsi"/>
          <w:sz w:val="21"/>
          <w:szCs w:val="21"/>
        </w:rPr>
        <w:t xml:space="preserve"> the services we offer; pay a Parking Charge, submit an appeal or transfer of liability, our privacy policies and Right of Access requests under GDPR. Complete Parking Services Ltd in its sole discretion may alter or discontinue any feature of the website</w:t>
      </w:r>
    </w:p>
    <w:p w14:paraId="7D0C653B"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w:t>
      </w:r>
    </w:p>
    <w:p w14:paraId="5F947334"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You will not use this website for any unlawful purpose including: ​</w:t>
      </w:r>
    </w:p>
    <w:p w14:paraId="5D148BF3"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7849BEFE" w14:textId="77777777" w:rsidR="00F170F8" w:rsidRPr="00545E84" w:rsidRDefault="00F170F8" w:rsidP="00F170F8">
      <w:pPr>
        <w:pStyle w:val="font8"/>
        <w:numPr>
          <w:ilvl w:val="0"/>
          <w:numId w:val="1"/>
        </w:numPr>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Posting material containing any virus or interfere with the operation of this website or attempt to decipher, or modify any of the software, coding or information comprised in this </w:t>
      </w:r>
      <w:proofErr w:type="gramStart"/>
      <w:r w:rsidRPr="00545E84">
        <w:rPr>
          <w:rFonts w:asciiTheme="minorHAnsi" w:hAnsiTheme="minorHAnsi" w:cstheme="minorHAnsi"/>
          <w:sz w:val="21"/>
          <w:szCs w:val="21"/>
        </w:rPr>
        <w:t>website;</w:t>
      </w:r>
      <w:proofErr w:type="gramEnd"/>
    </w:p>
    <w:p w14:paraId="40310EAF" w14:textId="77777777" w:rsidR="00F170F8" w:rsidRPr="00545E84" w:rsidRDefault="00F170F8" w:rsidP="00F170F8">
      <w:pPr>
        <w:pStyle w:val="font8"/>
        <w:numPr>
          <w:ilvl w:val="0"/>
          <w:numId w:val="1"/>
        </w:numPr>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Providing false, inaccurate or misleading </w:t>
      </w:r>
      <w:proofErr w:type="gramStart"/>
      <w:r w:rsidRPr="00545E84">
        <w:rPr>
          <w:rFonts w:asciiTheme="minorHAnsi" w:hAnsiTheme="minorHAnsi" w:cstheme="minorHAnsi"/>
          <w:sz w:val="21"/>
          <w:szCs w:val="21"/>
        </w:rPr>
        <w:t>information;</w:t>
      </w:r>
      <w:proofErr w:type="gramEnd"/>
    </w:p>
    <w:p w14:paraId="350D2585" w14:textId="77777777" w:rsidR="00F170F8" w:rsidRPr="00545E84" w:rsidRDefault="00F170F8" w:rsidP="00F170F8">
      <w:pPr>
        <w:pStyle w:val="font8"/>
        <w:numPr>
          <w:ilvl w:val="0"/>
          <w:numId w:val="1"/>
        </w:numPr>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Breaching any applicable laws, regulations, licenses, or third-party </w:t>
      </w:r>
      <w:proofErr w:type="gramStart"/>
      <w:r w:rsidRPr="00545E84">
        <w:rPr>
          <w:rFonts w:asciiTheme="minorHAnsi" w:hAnsiTheme="minorHAnsi" w:cstheme="minorHAnsi"/>
          <w:sz w:val="21"/>
          <w:szCs w:val="21"/>
        </w:rPr>
        <w:t>rights;</w:t>
      </w:r>
      <w:proofErr w:type="gramEnd"/>
    </w:p>
    <w:p w14:paraId="54651FE7" w14:textId="77777777" w:rsidR="00F170F8" w:rsidRPr="00545E84" w:rsidRDefault="00F170F8" w:rsidP="00F170F8">
      <w:pPr>
        <w:pStyle w:val="font8"/>
        <w:numPr>
          <w:ilvl w:val="0"/>
          <w:numId w:val="1"/>
        </w:numPr>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Purposely intercepting, accessing without authority or expropriating any system, data or personal information as defined in the General Data Protection Regulation (GDPR)​</w:t>
      </w:r>
    </w:p>
    <w:p w14:paraId="4685D0C9"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16A79021"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lastRenderedPageBreak/>
        <w:t>You agree to fully reimburse Complete Parking Services Ltd in respect of all losses, costs, actions, claims and liabilities incurred by Complete Parking Services Ltd because of any breach of these terms or any data submitted by you to us. Complete Parking Services Ltd will make all reasonable attempts to prohibit viruses from site but cannot guarantee this. You should take appropriate steps in respect of this.</w:t>
      </w:r>
    </w:p>
    <w:p w14:paraId="3551050D"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003B8D02"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ui-rich-texttext"/>
          <w:rFonts w:asciiTheme="minorHAnsi" w:hAnsiTheme="minorHAnsi" w:cstheme="minorHAnsi"/>
          <w:b/>
          <w:bCs/>
          <w:sz w:val="21"/>
          <w:szCs w:val="21"/>
          <w:bdr w:val="none" w:sz="0" w:space="0" w:color="auto" w:frame="1"/>
        </w:rPr>
        <w:t>Website Privacy Policy​</w:t>
      </w:r>
    </w:p>
    <w:p w14:paraId="079D2B92"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b/>
          <w:bCs/>
          <w:sz w:val="21"/>
          <w:szCs w:val="21"/>
          <w:bdr w:val="none" w:sz="0" w:space="0" w:color="auto" w:frame="1"/>
        </w:rPr>
        <w:t>​</w:t>
      </w:r>
    </w:p>
    <w:p w14:paraId="339D291A"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We take care to protect the privacy of users of this website. This Privacy Policy has been produced </w:t>
      </w:r>
      <w:proofErr w:type="gramStart"/>
      <w:r w:rsidRPr="00545E84">
        <w:rPr>
          <w:rFonts w:asciiTheme="minorHAnsi" w:hAnsiTheme="minorHAnsi" w:cstheme="minorHAnsi"/>
          <w:sz w:val="21"/>
          <w:szCs w:val="21"/>
        </w:rPr>
        <w:t>in light of</w:t>
      </w:r>
      <w:proofErr w:type="gramEnd"/>
      <w:r w:rsidRPr="00545E84">
        <w:rPr>
          <w:rFonts w:asciiTheme="minorHAnsi" w:hAnsiTheme="minorHAnsi" w:cstheme="minorHAnsi"/>
          <w:sz w:val="21"/>
          <w:szCs w:val="21"/>
        </w:rPr>
        <w:t xml:space="preserve"> the General Data Protection Regulation (GDPR) and applies to all personal data, as defined in the regulation. Complete Parking Services Ltd will collect information you supply via this website, such information may include your name, postal address, email address and telephone number to respond to your enquiry or appeal. Information supplied to us is subject to confidentiality and will not be disclosed without your prior consent other than to the IPC/IAS, mail service providers, credit reference agents, collection agents or solicitors for this purpose and any authorised sub-contractors if provided in relation to a Parking Charge. ​</w:t>
      </w:r>
    </w:p>
    <w:p w14:paraId="2F3EA0FB"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10B27FE9"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With regard to each of your visits to our website we may automatically collect technical information, including the Internet Protocol (IP) address used to connect your computer to the internet, your login information, browser type and version, time zone setting, browser plug-in types and versions, operating system and platform; information about your visit, including the full Uniform Rescue Locators (URL) clickstream to, through and from our site (including date and time); products you viewed or searched for; page response times, download errors, length of visits to certain pages, page interaction information (such as scrolling, clicks, and mouse-overs), and methods used to browse away from the page and any phone number used to call our customer service number. The information we collect and store during normal use of this site is used to monitor and analyse how parts of the site are used. Such does not result in any personally identifiable data being collected or stored. ​</w:t>
      </w:r>
    </w:p>
    <w:p w14:paraId="2AE1CAC0"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332BF351"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By submitting your information and/or use of this website you consent to the use of that information as set out in this policy. ​</w:t>
      </w:r>
    </w:p>
    <w:p w14:paraId="3822382A"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13D17B44"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Any changes to the privacy policy will be posted on this page so that you are made aware of the information that Complete Parking Services Ltd collect and how it is </w:t>
      </w:r>
      <w:proofErr w:type="gramStart"/>
      <w:r w:rsidRPr="00545E84">
        <w:rPr>
          <w:rFonts w:asciiTheme="minorHAnsi" w:hAnsiTheme="minorHAnsi" w:cstheme="minorHAnsi"/>
          <w:sz w:val="21"/>
          <w:szCs w:val="21"/>
        </w:rPr>
        <w:t>used at all times</w:t>
      </w:r>
      <w:proofErr w:type="gramEnd"/>
      <w:r w:rsidRPr="00545E84">
        <w:rPr>
          <w:rFonts w:asciiTheme="minorHAnsi" w:hAnsiTheme="minorHAnsi" w:cstheme="minorHAnsi"/>
          <w:sz w:val="21"/>
          <w:szCs w:val="21"/>
        </w:rPr>
        <w:t xml:space="preserve"> and your continued use of the website will be your acknowledgement of your agreement to the new policy.</w:t>
      </w:r>
    </w:p>
    <w:p w14:paraId="66728CF5"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t>
      </w:r>
    </w:p>
    <w:p w14:paraId="5396881E"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ui-rich-texttext"/>
          <w:rFonts w:asciiTheme="minorHAnsi" w:hAnsiTheme="minorHAnsi" w:cstheme="minorHAnsi"/>
          <w:b/>
          <w:bCs/>
          <w:sz w:val="21"/>
          <w:szCs w:val="21"/>
          <w:bdr w:val="none" w:sz="0" w:space="0" w:color="auto" w:frame="1"/>
        </w:rPr>
        <w:t>Privacy Statement – Appeals Section​</w:t>
      </w:r>
    </w:p>
    <w:p w14:paraId="50F0BD11"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b/>
          <w:bCs/>
          <w:sz w:val="21"/>
          <w:szCs w:val="21"/>
          <w:bdr w:val="none" w:sz="0" w:space="0" w:color="auto" w:frame="1"/>
        </w:rPr>
        <w:t>​</w:t>
      </w:r>
    </w:p>
    <w:p w14:paraId="3E920AAB"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This privacy policy has been produced in accordance with the General Data Protection Regulation (GDPR) and applies to all personal data, as defined in the Act. Complete Parking Services Ltd will collect information you supply via the website, such information may include your name, postal address, email address and telephone number </w:t>
      </w:r>
      <w:proofErr w:type="gramStart"/>
      <w:r w:rsidRPr="00545E84">
        <w:rPr>
          <w:rFonts w:asciiTheme="minorHAnsi" w:hAnsiTheme="minorHAnsi" w:cstheme="minorHAnsi"/>
          <w:sz w:val="21"/>
          <w:szCs w:val="21"/>
        </w:rPr>
        <w:t>in order to</w:t>
      </w:r>
      <w:proofErr w:type="gramEnd"/>
      <w:r w:rsidRPr="00545E84">
        <w:rPr>
          <w:rFonts w:asciiTheme="minorHAnsi" w:hAnsiTheme="minorHAnsi" w:cstheme="minorHAnsi"/>
          <w:sz w:val="21"/>
          <w:szCs w:val="21"/>
        </w:rPr>
        <w:t xml:space="preserve"> assess your appeal. Information supplied to us is subject to confidentiality and will not be disclosed without your prior consent other than in proper processing of the appeal, whereby it may be necessary to share data with the IPC, IOS mail providers, credit reference agents, collection agents or solicitors for this purpose. ​</w:t>
      </w:r>
    </w:p>
    <w:p w14:paraId="03B025A1"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17A04D5C"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Depending on the nature of your appeal, the information you give may be classed as sensitive personal data. For example, if you give information relating to a medical condition you may have. We will only use this information as part of your appeal or if you make a Right of Access request. We will not use it for any other purpose. We will not ask you for any more information than we need, and we do not keep your information for any longer than we need to. ​</w:t>
      </w:r>
    </w:p>
    <w:p w14:paraId="7BC47AEA"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3BAC6190"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We take reasonable steps to keep your details up to date and accurate. Please bear in mind that we may hold your records after your appeal has been considered as we require to have an effective audit trail and to comply with regulatory and legislative requirements. ​</w:t>
      </w:r>
    </w:p>
    <w:p w14:paraId="5F27A335"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0EAD168D"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lastRenderedPageBreak/>
        <w:t>General Data Protection Regulation (GDPR) gives you the right to access information held about you. You can access personal data we have about you online via </w:t>
      </w:r>
      <w:hyperlink r:id="rId7" w:tgtFrame="_blank" w:history="1">
        <w:r w:rsidRPr="00545E84">
          <w:rPr>
            <w:rStyle w:val="Hyperlink"/>
            <w:rFonts w:asciiTheme="minorHAnsi" w:hAnsiTheme="minorHAnsi" w:cstheme="minorHAnsi"/>
            <w:sz w:val="21"/>
            <w:szCs w:val="21"/>
            <w:bdr w:val="none" w:sz="0" w:space="0" w:color="auto" w:frame="1"/>
          </w:rPr>
          <w:t>www.completeparkingservices.co.uk</w:t>
        </w:r>
      </w:hyperlink>
      <w:r w:rsidRPr="00545E84">
        <w:rPr>
          <w:rFonts w:asciiTheme="minorHAnsi" w:hAnsiTheme="minorHAnsi" w:cstheme="minorHAnsi"/>
          <w:sz w:val="21"/>
          <w:szCs w:val="21"/>
        </w:rPr>
        <w:t> or by writing to Complete Parking Services (CPSUK) Limited, International House, 142 Cromwell Road, KENSINGTON, London SW7 4EF.</w:t>
      </w:r>
    </w:p>
    <w:p w14:paraId="2146E116"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3735D5DF"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We look after your personal data by having security that is appropriate for its nature and the harm that might result from a breach of security. Unfortunately, the transmission of the information via the internet is not completely secure. Although we will do our best to protect your personal data, we cannot guarantee the security of your data transmitted to our site; any transmission is at your own risk. Once we have received your information, we will use strict procedures and security features to try to prevent unauthorised access. ​</w:t>
      </w:r>
    </w:p>
    <w:p w14:paraId="275A8D6D"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57F05807"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By submitting your appeal, you consent to the use of that information as set out in this policy. Any changes to the privacy policy will be posted to this page so that you may be aware of the information that Complete Parking Services Ltd collect and how it is </w:t>
      </w:r>
      <w:proofErr w:type="gramStart"/>
      <w:r w:rsidRPr="00545E84">
        <w:rPr>
          <w:rFonts w:asciiTheme="minorHAnsi" w:hAnsiTheme="minorHAnsi" w:cstheme="minorHAnsi"/>
          <w:sz w:val="21"/>
          <w:szCs w:val="21"/>
        </w:rPr>
        <w:t>used at all times</w:t>
      </w:r>
      <w:proofErr w:type="gramEnd"/>
      <w:r w:rsidRPr="00545E84">
        <w:rPr>
          <w:rFonts w:asciiTheme="minorHAnsi" w:hAnsiTheme="minorHAnsi" w:cstheme="minorHAnsi"/>
          <w:sz w:val="21"/>
          <w:szCs w:val="21"/>
        </w:rPr>
        <w:t xml:space="preserve"> and your continued use of the website will be your acknowledgement of the agreement to the new policy.</w:t>
      </w:r>
    </w:p>
    <w:p w14:paraId="3A6DDEAF"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t>
      </w:r>
    </w:p>
    <w:p w14:paraId="2404A6C2"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ui-rich-texttext"/>
          <w:rFonts w:asciiTheme="minorHAnsi" w:hAnsiTheme="minorHAnsi" w:cstheme="minorHAnsi"/>
          <w:b/>
          <w:bCs/>
          <w:sz w:val="21"/>
          <w:szCs w:val="21"/>
          <w:bdr w:val="none" w:sz="0" w:space="0" w:color="auto" w:frame="1"/>
        </w:rPr>
        <w:t>Privacy Statement – Payments​</w:t>
      </w:r>
    </w:p>
    <w:p w14:paraId="617E2961"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b/>
          <w:bCs/>
          <w:sz w:val="21"/>
          <w:szCs w:val="21"/>
          <w:bdr w:val="none" w:sz="0" w:space="0" w:color="auto" w:frame="1"/>
        </w:rPr>
        <w:t>​</w:t>
      </w:r>
    </w:p>
    <w:p w14:paraId="40066453"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This privacy policy has been produced </w:t>
      </w:r>
      <w:proofErr w:type="gramStart"/>
      <w:r w:rsidRPr="00545E84">
        <w:rPr>
          <w:rFonts w:asciiTheme="minorHAnsi" w:hAnsiTheme="minorHAnsi" w:cstheme="minorHAnsi"/>
          <w:sz w:val="21"/>
          <w:szCs w:val="21"/>
        </w:rPr>
        <w:t>in light of</w:t>
      </w:r>
      <w:proofErr w:type="gramEnd"/>
      <w:r w:rsidRPr="00545E84">
        <w:rPr>
          <w:rFonts w:asciiTheme="minorHAnsi" w:hAnsiTheme="minorHAnsi" w:cstheme="minorHAnsi"/>
          <w:sz w:val="21"/>
          <w:szCs w:val="21"/>
        </w:rPr>
        <w:t xml:space="preserve"> the General Data Protection Regulation (GDPR) and applies to all personal data, as defined in the regulation. Complete Parking Services Ltd will process information you supply whilst making payment of your Parking Charge, including your name, postal address, and bank details. This information is subject to confidentiality and will only be used for this purpose.</w:t>
      </w:r>
    </w:p>
    <w:p w14:paraId="5043A82E"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t>
      </w:r>
    </w:p>
    <w:p w14:paraId="4E97D95B"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We look after your personal data by having security that is appropriate for its nature and the harm that might result from a breach of security. Unfortunately, the transmission of the information via the internet is not completely secure. Although we will do our best to protect your personal data, we cannot guarantee the security of your data transmitted to our site; any transmission is at your own </w:t>
      </w:r>
      <w:proofErr w:type="gramStart"/>
      <w:r w:rsidRPr="00545E84">
        <w:rPr>
          <w:rFonts w:asciiTheme="minorHAnsi" w:hAnsiTheme="minorHAnsi" w:cstheme="minorHAnsi"/>
          <w:sz w:val="21"/>
          <w:szCs w:val="21"/>
        </w:rPr>
        <w:t>risk</w:t>
      </w:r>
      <w:proofErr w:type="gramEnd"/>
      <w:r w:rsidRPr="00545E84">
        <w:rPr>
          <w:rFonts w:asciiTheme="minorHAnsi" w:hAnsiTheme="minorHAnsi" w:cstheme="minorHAnsi"/>
          <w:sz w:val="21"/>
          <w:szCs w:val="21"/>
        </w:rPr>
        <w:t xml:space="preserve"> and you should take appropriate steps in respect of this risk.</w:t>
      </w:r>
    </w:p>
    <w:p w14:paraId="327A606F"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t>
      </w:r>
    </w:p>
    <w:p w14:paraId="1BD25D24"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ui-rich-texttext"/>
          <w:rFonts w:asciiTheme="minorHAnsi" w:hAnsiTheme="minorHAnsi" w:cstheme="minorHAnsi"/>
          <w:b/>
          <w:bCs/>
          <w:sz w:val="21"/>
          <w:szCs w:val="21"/>
          <w:bdr w:val="none" w:sz="0" w:space="0" w:color="auto" w:frame="1"/>
        </w:rPr>
        <w:t>Pop up contact forms, and contact forms within </w:t>
      </w:r>
      <w:hyperlink r:id="rId8" w:tgtFrame="_blank" w:history="1">
        <w:r w:rsidRPr="00545E84">
          <w:rPr>
            <w:rStyle w:val="Hyperlink"/>
            <w:rFonts w:asciiTheme="minorHAnsi" w:hAnsiTheme="minorHAnsi" w:cstheme="minorHAnsi"/>
            <w:b/>
            <w:bCs/>
            <w:sz w:val="21"/>
            <w:szCs w:val="21"/>
            <w:bdr w:val="none" w:sz="0" w:space="0" w:color="auto" w:frame="1"/>
          </w:rPr>
          <w:t>www.completeparkingservices.co.uk</w:t>
        </w:r>
      </w:hyperlink>
    </w:p>
    <w:p w14:paraId="704BE73F"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b/>
          <w:bCs/>
          <w:sz w:val="21"/>
          <w:szCs w:val="21"/>
          <w:bdr w:val="none" w:sz="0" w:space="0" w:color="auto" w:frame="1"/>
        </w:rPr>
        <w:t>​</w:t>
      </w:r>
    </w:p>
    <w:p w14:paraId="2AF34C6E"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Throughout the website (</w:t>
      </w:r>
      <w:hyperlink r:id="rId9" w:tgtFrame="_blank" w:history="1">
        <w:r w:rsidRPr="00545E84">
          <w:rPr>
            <w:rStyle w:val="Hyperlink"/>
            <w:rFonts w:asciiTheme="minorHAnsi" w:hAnsiTheme="minorHAnsi" w:cstheme="minorHAnsi"/>
            <w:sz w:val="21"/>
            <w:szCs w:val="21"/>
            <w:bdr w:val="none" w:sz="0" w:space="0" w:color="auto" w:frame="1"/>
          </w:rPr>
          <w:t>www.completeparkingservices.co.uk</w:t>
        </w:r>
      </w:hyperlink>
      <w:r w:rsidRPr="00545E84">
        <w:rPr>
          <w:rFonts w:asciiTheme="minorHAnsi" w:hAnsiTheme="minorHAnsi" w:cstheme="minorHAnsi"/>
          <w:sz w:val="21"/>
          <w:szCs w:val="21"/>
        </w:rPr>
        <w:t xml:space="preserve">) we give users of the website the opportunity to contact us easily. By filling out any of the contact pages or </w:t>
      </w:r>
      <w:proofErr w:type="gramStart"/>
      <w:r w:rsidRPr="00545E84">
        <w:rPr>
          <w:rFonts w:asciiTheme="minorHAnsi" w:hAnsiTheme="minorHAnsi" w:cstheme="minorHAnsi"/>
          <w:sz w:val="21"/>
          <w:szCs w:val="21"/>
        </w:rPr>
        <w:t>pop up</w:t>
      </w:r>
      <w:proofErr w:type="gramEnd"/>
      <w:r w:rsidRPr="00545E84">
        <w:rPr>
          <w:rFonts w:asciiTheme="minorHAnsi" w:hAnsiTheme="minorHAnsi" w:cstheme="minorHAnsi"/>
          <w:sz w:val="21"/>
          <w:szCs w:val="21"/>
        </w:rPr>
        <w:t xml:space="preserve"> boxes you give Complete Parking Services Ltd consent to contact you by phone or email in connection to your query. You can withdraw consent at any time under GDPR, to do so please email our data protection officer: </w:t>
      </w:r>
      <w:hyperlink r:id="rId10" w:tgtFrame="_self" w:history="1">
        <w:r w:rsidRPr="00545E84">
          <w:rPr>
            <w:rStyle w:val="Hyperlink"/>
            <w:rFonts w:asciiTheme="minorHAnsi" w:hAnsiTheme="minorHAnsi" w:cstheme="minorHAnsi"/>
            <w:sz w:val="21"/>
            <w:szCs w:val="21"/>
            <w:bdr w:val="none" w:sz="0" w:space="0" w:color="auto" w:frame="1"/>
          </w:rPr>
          <w:t>dpo@completeparkingservices.co.uk</w:t>
        </w:r>
      </w:hyperlink>
    </w:p>
    <w:p w14:paraId="52C7EB35"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t>
      </w:r>
    </w:p>
    <w:p w14:paraId="5A972286"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ui-rich-texttext"/>
          <w:rFonts w:asciiTheme="minorHAnsi" w:hAnsiTheme="minorHAnsi" w:cstheme="minorHAnsi"/>
          <w:b/>
          <w:bCs/>
          <w:sz w:val="21"/>
          <w:szCs w:val="21"/>
          <w:bdr w:val="none" w:sz="0" w:space="0" w:color="auto" w:frame="1"/>
        </w:rPr>
        <w:t>Access to secure areas​</w:t>
      </w:r>
    </w:p>
    <w:p w14:paraId="73145973"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b/>
          <w:bCs/>
          <w:sz w:val="21"/>
          <w:szCs w:val="21"/>
          <w:bdr w:val="none" w:sz="0" w:space="0" w:color="auto" w:frame="1"/>
        </w:rPr>
        <w:t>​</w:t>
      </w:r>
    </w:p>
    <w:p w14:paraId="6EB88AC2"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Some sections of this site are restricted and accessible to authorised users only. You are solely responsible for maintaining the confidentiality of any </w:t>
      </w:r>
      <w:proofErr w:type="gramStart"/>
      <w:r w:rsidRPr="00545E84">
        <w:rPr>
          <w:rFonts w:asciiTheme="minorHAnsi" w:hAnsiTheme="minorHAnsi" w:cstheme="minorHAnsi"/>
          <w:sz w:val="21"/>
          <w:szCs w:val="21"/>
        </w:rPr>
        <w:t>user name</w:t>
      </w:r>
      <w:proofErr w:type="gramEnd"/>
      <w:r w:rsidRPr="00545E84">
        <w:rPr>
          <w:rFonts w:asciiTheme="minorHAnsi" w:hAnsiTheme="minorHAnsi" w:cstheme="minorHAnsi"/>
          <w:sz w:val="21"/>
          <w:szCs w:val="21"/>
        </w:rPr>
        <w:t xml:space="preserve"> or password that is assigned to your Complete Parking Services Ltd. You will not misuse or share the password that is assigned to you.</w:t>
      </w:r>
    </w:p>
    <w:p w14:paraId="38B02997"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59385C19"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As an authorised user of the Client Log-in page, you are also bound by the following Terms and Conditions of Use. Accordingly, you should review them in relation to all or any part(s) of the website.</w:t>
      </w:r>
    </w:p>
    <w:p w14:paraId="6232078B"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t>
      </w:r>
    </w:p>
    <w:p w14:paraId="34583EE1"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By accessing this section of the website, you accept these Terms and Conditions of Use and acquire a non-exclusive right to: ​</w:t>
      </w:r>
    </w:p>
    <w:p w14:paraId="38712058"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66F2AB4E" w14:textId="77777777" w:rsidR="00F170F8" w:rsidRPr="00545E84" w:rsidRDefault="00F170F8" w:rsidP="00F170F8">
      <w:pPr>
        <w:pStyle w:val="font8"/>
        <w:numPr>
          <w:ilvl w:val="0"/>
          <w:numId w:val="2"/>
        </w:numPr>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View the material in website</w:t>
      </w:r>
    </w:p>
    <w:p w14:paraId="06A2B94A" w14:textId="77777777" w:rsidR="00F170F8" w:rsidRPr="00545E84" w:rsidRDefault="00F170F8" w:rsidP="00F170F8">
      <w:pPr>
        <w:pStyle w:val="font8"/>
        <w:numPr>
          <w:ilvl w:val="0"/>
          <w:numId w:val="2"/>
        </w:numPr>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Access material contained </w:t>
      </w:r>
      <w:proofErr w:type="gramStart"/>
      <w:r w:rsidRPr="00545E84">
        <w:rPr>
          <w:rFonts w:asciiTheme="minorHAnsi" w:hAnsiTheme="minorHAnsi" w:cstheme="minorHAnsi"/>
          <w:sz w:val="21"/>
          <w:szCs w:val="21"/>
        </w:rPr>
        <w:t>in</w:t>
      </w:r>
      <w:proofErr w:type="gramEnd"/>
      <w:r w:rsidRPr="00545E84">
        <w:rPr>
          <w:rFonts w:asciiTheme="minorHAnsi" w:hAnsiTheme="minorHAnsi" w:cstheme="minorHAnsi"/>
          <w:sz w:val="21"/>
          <w:szCs w:val="21"/>
        </w:rPr>
        <w:t xml:space="preserve"> the website</w:t>
      </w:r>
    </w:p>
    <w:p w14:paraId="2BAAF937" w14:textId="77777777" w:rsidR="00F170F8" w:rsidRPr="00545E84" w:rsidRDefault="00F170F8" w:rsidP="00F170F8">
      <w:pPr>
        <w:pStyle w:val="font8"/>
        <w:numPr>
          <w:ilvl w:val="0"/>
          <w:numId w:val="2"/>
        </w:numPr>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Download any use any material contained </w:t>
      </w:r>
      <w:proofErr w:type="gramStart"/>
      <w:r w:rsidRPr="00545E84">
        <w:rPr>
          <w:rFonts w:asciiTheme="minorHAnsi" w:hAnsiTheme="minorHAnsi" w:cstheme="minorHAnsi"/>
          <w:sz w:val="21"/>
          <w:szCs w:val="21"/>
        </w:rPr>
        <w:t>in</w:t>
      </w:r>
      <w:proofErr w:type="gramEnd"/>
      <w:r w:rsidRPr="00545E84">
        <w:rPr>
          <w:rFonts w:asciiTheme="minorHAnsi" w:hAnsiTheme="minorHAnsi" w:cstheme="minorHAnsi"/>
          <w:sz w:val="21"/>
          <w:szCs w:val="21"/>
        </w:rPr>
        <w:t xml:space="preserve"> the website for a temporary purpose (such as viewing offline)</w:t>
      </w:r>
    </w:p>
    <w:p w14:paraId="592788B2" w14:textId="77777777" w:rsidR="00F170F8" w:rsidRPr="00545E84" w:rsidRDefault="00F170F8" w:rsidP="00F170F8">
      <w:pPr>
        <w:pStyle w:val="font8"/>
        <w:numPr>
          <w:ilvl w:val="0"/>
          <w:numId w:val="2"/>
        </w:numPr>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lastRenderedPageBreak/>
        <w:t xml:space="preserve">Downloading material contained </w:t>
      </w:r>
      <w:proofErr w:type="gramStart"/>
      <w:r w:rsidRPr="00545E84">
        <w:rPr>
          <w:rFonts w:asciiTheme="minorHAnsi" w:hAnsiTheme="minorHAnsi" w:cstheme="minorHAnsi"/>
          <w:sz w:val="21"/>
          <w:szCs w:val="21"/>
        </w:rPr>
        <w:t>in</w:t>
      </w:r>
      <w:proofErr w:type="gramEnd"/>
      <w:r w:rsidRPr="00545E84">
        <w:rPr>
          <w:rFonts w:asciiTheme="minorHAnsi" w:hAnsiTheme="minorHAnsi" w:cstheme="minorHAnsi"/>
          <w:sz w:val="21"/>
          <w:szCs w:val="21"/>
        </w:rPr>
        <w:t xml:space="preserve"> the website for reproduction by you or any employee</w:t>
      </w:r>
    </w:p>
    <w:p w14:paraId="5CB40D13"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t>
      </w:r>
    </w:p>
    <w:p w14:paraId="026667C6"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ui-rich-texttext"/>
          <w:rFonts w:asciiTheme="minorHAnsi" w:hAnsiTheme="minorHAnsi" w:cstheme="minorHAnsi"/>
          <w:b/>
          <w:bCs/>
          <w:sz w:val="21"/>
          <w:szCs w:val="21"/>
          <w:bdr w:val="none" w:sz="0" w:space="0" w:color="auto" w:frame="1"/>
        </w:rPr>
        <w:t>User Obligations​</w:t>
      </w:r>
    </w:p>
    <w:p w14:paraId="2DA7D08D"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19F87EDA"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You hereby take the following obligations: ​</w:t>
      </w:r>
    </w:p>
    <w:p w14:paraId="6D274291"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1631988F" w14:textId="77777777" w:rsidR="00F170F8" w:rsidRPr="00545E84" w:rsidRDefault="00F170F8" w:rsidP="00F170F8">
      <w:pPr>
        <w:pStyle w:val="font8"/>
        <w:numPr>
          <w:ilvl w:val="0"/>
          <w:numId w:val="3"/>
        </w:numPr>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To ensure your employees, sub-contractors and any other agents (if any) who have authorised access to the website are made aware of the Terms and Conditions of Use</w:t>
      </w:r>
    </w:p>
    <w:p w14:paraId="07B65E60" w14:textId="77777777" w:rsidR="00F170F8" w:rsidRPr="00545E84" w:rsidRDefault="00F170F8" w:rsidP="00F170F8">
      <w:pPr>
        <w:pStyle w:val="font8"/>
        <w:numPr>
          <w:ilvl w:val="0"/>
          <w:numId w:val="3"/>
        </w:numPr>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To not provide or otherwise make available any material </w:t>
      </w:r>
      <w:proofErr w:type="gramStart"/>
      <w:r w:rsidRPr="00545E84">
        <w:rPr>
          <w:rFonts w:asciiTheme="minorHAnsi" w:hAnsiTheme="minorHAnsi" w:cstheme="minorHAnsi"/>
          <w:sz w:val="21"/>
          <w:szCs w:val="21"/>
        </w:rPr>
        <w:t>in</w:t>
      </w:r>
      <w:proofErr w:type="gramEnd"/>
      <w:r w:rsidRPr="00545E84">
        <w:rPr>
          <w:rFonts w:asciiTheme="minorHAnsi" w:hAnsiTheme="minorHAnsi" w:cstheme="minorHAnsi"/>
          <w:sz w:val="21"/>
          <w:szCs w:val="21"/>
        </w:rPr>
        <w:t xml:space="preserve"> the website in any form to any person other than employees, sub-contractors and any other agents (if any) without the written consent of Complete Parking Services Ltd, except where required by law</w:t>
      </w:r>
    </w:p>
    <w:p w14:paraId="7A4F33BB"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t>
      </w:r>
    </w:p>
    <w:p w14:paraId="4B80893D"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 xml:space="preserve">You agree to fully reimburse Complete Parking Services Ltd in respect of any losses, costs, actions, claims and liabilities incurred by Complete Parking Services Ltd </w:t>
      </w:r>
      <w:proofErr w:type="gramStart"/>
      <w:r w:rsidRPr="00545E84">
        <w:rPr>
          <w:rFonts w:asciiTheme="minorHAnsi" w:hAnsiTheme="minorHAnsi" w:cstheme="minorHAnsi"/>
          <w:sz w:val="21"/>
          <w:szCs w:val="21"/>
        </w:rPr>
        <w:t>as a result of</w:t>
      </w:r>
      <w:proofErr w:type="gramEnd"/>
      <w:r w:rsidRPr="00545E84">
        <w:rPr>
          <w:rFonts w:asciiTheme="minorHAnsi" w:hAnsiTheme="minorHAnsi" w:cstheme="minorHAnsi"/>
          <w:sz w:val="21"/>
          <w:szCs w:val="21"/>
        </w:rPr>
        <w:t xml:space="preserve"> any breach of these terms or any data submitted by you to us. No representative or warranty is given regarding the accuracy of information on this website and there shall be no liability for any loss, damage or expense arising in contract, tort otherwise out of any reliance on information contained in this site, access to use of or inability to use this site. You accept that Complete Parking Services Ltd takes no responsibility for any error or omission relating to the material contained </w:t>
      </w:r>
      <w:proofErr w:type="gramStart"/>
      <w:r w:rsidRPr="00545E84">
        <w:rPr>
          <w:rFonts w:asciiTheme="minorHAnsi" w:hAnsiTheme="minorHAnsi" w:cstheme="minorHAnsi"/>
          <w:sz w:val="21"/>
          <w:szCs w:val="21"/>
        </w:rPr>
        <w:t>in</w:t>
      </w:r>
      <w:proofErr w:type="gramEnd"/>
      <w:r w:rsidRPr="00545E84">
        <w:rPr>
          <w:rFonts w:asciiTheme="minorHAnsi" w:hAnsiTheme="minorHAnsi" w:cstheme="minorHAnsi"/>
          <w:sz w:val="21"/>
          <w:szCs w:val="21"/>
        </w:rPr>
        <w:t xml:space="preserve"> the website. ​</w:t>
      </w:r>
    </w:p>
    <w:p w14:paraId="1D1DD030"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1BC891EA"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Copyright subsisting in the consent of this website, including without limitation all trademarks, text, graphics and information is owned by Complete Parking Services Ltd, save where expressly stated. ​</w:t>
      </w:r>
    </w:p>
    <w:p w14:paraId="789274A1"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25912E4A"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Upon termination of your right to use the website, you must destroy any copies, electronic and printed, of material obtained from the website that you have in your possession or under your control or otherwise return or dispose of such material in the manner directed by Complete Parking Services Ltd.​</w:t>
      </w:r>
    </w:p>
    <w:p w14:paraId="4DA992A4"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7D6B7B89"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ui-rich-texttext"/>
          <w:rFonts w:asciiTheme="minorHAnsi" w:hAnsiTheme="minorHAnsi" w:cstheme="minorHAnsi"/>
          <w:b/>
          <w:bCs/>
          <w:sz w:val="21"/>
          <w:szCs w:val="21"/>
          <w:bdr w:val="none" w:sz="0" w:space="0" w:color="auto" w:frame="1"/>
        </w:rPr>
        <w:t>Cookie Policy​</w:t>
      </w:r>
    </w:p>
    <w:p w14:paraId="1F6F2E6F"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b/>
          <w:bCs/>
          <w:sz w:val="21"/>
          <w:szCs w:val="21"/>
          <w:bdr w:val="none" w:sz="0" w:space="0" w:color="auto" w:frame="1"/>
        </w:rPr>
        <w:t>​</w:t>
      </w:r>
    </w:p>
    <w:p w14:paraId="07550EF3"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Our website uses cookies to distinguish you from other users of this website. This helps us to provide you with a good experience when you browse our website and allows us to improve our site. ​</w:t>
      </w:r>
    </w:p>
    <w:p w14:paraId="652B43B6"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47D1893D"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A cookie is a small file of letters and numbers that we store on your browser or the hard drive of your computer if you agree. Cookies can contain information that is transferred to your computer’s hard drive. ​</w:t>
      </w:r>
    </w:p>
    <w:p w14:paraId="4C8AC71F"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Style w:val="wixguard"/>
          <w:rFonts w:asciiTheme="minorHAnsi" w:hAnsiTheme="minorHAnsi" w:cstheme="minorHAnsi"/>
          <w:sz w:val="21"/>
          <w:szCs w:val="21"/>
          <w:bdr w:val="none" w:sz="0" w:space="0" w:color="auto" w:frame="1"/>
        </w:rPr>
        <w:t>​</w:t>
      </w:r>
    </w:p>
    <w:p w14:paraId="0305C190"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We use the following cookies:</w:t>
      </w:r>
    </w:p>
    <w:p w14:paraId="0EDF67DD"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t>
      </w:r>
    </w:p>
    <w:p w14:paraId="2BA045C2" w14:textId="77777777" w:rsidR="00F170F8" w:rsidRPr="00545E84" w:rsidRDefault="00F170F8" w:rsidP="00F170F8">
      <w:pPr>
        <w:pStyle w:val="font8"/>
        <w:numPr>
          <w:ilvl w:val="0"/>
          <w:numId w:val="4"/>
        </w:numPr>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Strictly necessary cookies. These are cookies that are required for the operation of our website. They include, for example, cookies that enable you to log into secure areas of our website, use a shopping cart or make use of e-billing services.</w:t>
      </w:r>
    </w:p>
    <w:p w14:paraId="3EA0DDFF" w14:textId="77777777" w:rsidR="00F170F8" w:rsidRPr="00545E84" w:rsidRDefault="00F170F8" w:rsidP="00F170F8">
      <w:pPr>
        <w:pStyle w:val="font8"/>
        <w:numPr>
          <w:ilvl w:val="0"/>
          <w:numId w:val="4"/>
        </w:numPr>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Analytical/performance cookies. They allow us to recognize and count the number of visitors and to see how visitors move around our website when they are using it. This helps us to improve the way our website works, for example, by ensuring that users are finding what they are looking for easily.</w:t>
      </w:r>
    </w:p>
    <w:p w14:paraId="3C715428" w14:textId="77777777" w:rsidR="00F170F8" w:rsidRPr="00545E84" w:rsidRDefault="00F170F8" w:rsidP="00F170F8">
      <w:pPr>
        <w:pStyle w:val="font8"/>
        <w:numPr>
          <w:ilvl w:val="0"/>
          <w:numId w:val="4"/>
        </w:numPr>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Functionality cookies. These are used to recognise you when you return to our website. This enables us to personalise or content for you, greet you by name and remember your preferences (for example, your choice of language or region).</w:t>
      </w:r>
    </w:p>
    <w:p w14:paraId="62B6582C"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w:t>
      </w:r>
    </w:p>
    <w:p w14:paraId="0861816E" w14:textId="77777777" w:rsidR="00F170F8" w:rsidRPr="00545E84" w:rsidRDefault="00F170F8" w:rsidP="00F170F8">
      <w:pPr>
        <w:pStyle w:val="font8"/>
        <w:spacing w:before="0" w:beforeAutospacing="0" w:after="0" w:afterAutospacing="0"/>
        <w:jc w:val="both"/>
        <w:textAlignment w:val="baseline"/>
        <w:rPr>
          <w:rFonts w:asciiTheme="minorHAnsi" w:hAnsiTheme="minorHAnsi" w:cstheme="minorHAnsi"/>
          <w:sz w:val="21"/>
          <w:szCs w:val="21"/>
        </w:rPr>
      </w:pPr>
      <w:r w:rsidRPr="00545E84">
        <w:rPr>
          <w:rFonts w:asciiTheme="minorHAnsi" w:hAnsiTheme="minorHAnsi" w:cstheme="minorHAnsi"/>
          <w:sz w:val="21"/>
          <w:szCs w:val="21"/>
        </w:rPr>
        <w:t>You can block cookies by activating the setting on your browser that allows you to refuse the setting of all or some cookies. However, if you use your browser settings to block cookies (including essential cookies) you may not be able to access all parts of our website.</w:t>
      </w:r>
    </w:p>
    <w:p w14:paraId="7AAE7D09" w14:textId="77777777" w:rsidR="00950CCA" w:rsidRPr="00545E84" w:rsidRDefault="00950CCA">
      <w:pPr>
        <w:rPr>
          <w:rFonts w:cstheme="minorHAnsi"/>
        </w:rPr>
      </w:pPr>
    </w:p>
    <w:sectPr w:rsidR="00950CCA" w:rsidRPr="00545E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FF09D1"/>
    <w:multiLevelType w:val="multilevel"/>
    <w:tmpl w:val="6ED41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8513F7"/>
    <w:multiLevelType w:val="multilevel"/>
    <w:tmpl w:val="60AA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E53497"/>
    <w:multiLevelType w:val="multilevel"/>
    <w:tmpl w:val="7FE6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FE54779"/>
    <w:multiLevelType w:val="multilevel"/>
    <w:tmpl w:val="5262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50821609">
    <w:abstractNumId w:val="3"/>
  </w:num>
  <w:num w:numId="2" w16cid:durableId="803305094">
    <w:abstractNumId w:val="1"/>
  </w:num>
  <w:num w:numId="3" w16cid:durableId="2090345414">
    <w:abstractNumId w:val="2"/>
  </w:num>
  <w:num w:numId="4" w16cid:durableId="1860847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0F8"/>
    <w:rsid w:val="00320256"/>
    <w:rsid w:val="00545E84"/>
    <w:rsid w:val="00950CCA"/>
    <w:rsid w:val="00CC4774"/>
    <w:rsid w:val="00F17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14FD8"/>
  <w15:chartTrackingRefBased/>
  <w15:docId w15:val="{75B30556-53D0-4B08-8A47-388F7B937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F170F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wixui-rich-texttext">
    <w:name w:val="wixui-rich-text__text"/>
    <w:basedOn w:val="DefaultParagraphFont"/>
    <w:rsid w:val="00F170F8"/>
  </w:style>
  <w:style w:type="character" w:customStyle="1" w:styleId="wixguard">
    <w:name w:val="wixguard"/>
    <w:basedOn w:val="DefaultParagraphFont"/>
    <w:rsid w:val="00F170F8"/>
  </w:style>
  <w:style w:type="character" w:styleId="Hyperlink">
    <w:name w:val="Hyperlink"/>
    <w:basedOn w:val="DefaultParagraphFont"/>
    <w:uiPriority w:val="99"/>
    <w:semiHidden/>
    <w:unhideWhenUsed/>
    <w:rsid w:val="00F170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351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pleteparkingservices.co.uk/" TargetMode="External"/><Relationship Id="rId3" Type="http://schemas.openxmlformats.org/officeDocument/2006/relationships/settings" Target="settings.xml"/><Relationship Id="rId7" Type="http://schemas.openxmlformats.org/officeDocument/2006/relationships/hyperlink" Target="http://www.completeparkingservices.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pleteparkingservices.co.uk/"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dpo@completeparkingservices.co.uk" TargetMode="External"/><Relationship Id="rId4" Type="http://schemas.openxmlformats.org/officeDocument/2006/relationships/webSettings" Target="webSettings.xml"/><Relationship Id="rId9" Type="http://schemas.openxmlformats.org/officeDocument/2006/relationships/hyperlink" Target="http://www.completeparkingservice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1985</Words>
  <Characters>11320</Characters>
  <Application>Microsoft Office Word</Application>
  <DocSecurity>0</DocSecurity>
  <Lines>94</Lines>
  <Paragraphs>26</Paragraphs>
  <ScaleCrop>false</ScaleCrop>
  <Company/>
  <LinksUpToDate>false</LinksUpToDate>
  <CharactersWithSpaces>13279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Milson</dc:creator>
  <cp:keywords/>
  <dc:description/>
  <cp:lastModifiedBy>Simon Milson</cp:lastModifiedBy>
  <cp:revision>2</cp:revision>
  <dcterms:created xsi:type="dcterms:W3CDTF">2024-01-17T09:42:00Z</dcterms:created>
  <dcterms:modified xsi:type="dcterms:W3CDTF">2024-07-25T10:24:00Z</dcterms:modified>
</cp:coreProperties>
</file>